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614" w:rsidRPr="007D5304" w:rsidRDefault="007D5304" w:rsidP="007D5304">
      <w:pPr>
        <w:jc w:val="center"/>
        <w:rPr>
          <w:b/>
          <w:sz w:val="36"/>
          <w:szCs w:val="36"/>
        </w:rPr>
      </w:pPr>
      <w:r w:rsidRPr="007D5304">
        <w:rPr>
          <w:b/>
          <w:sz w:val="36"/>
          <w:szCs w:val="36"/>
        </w:rPr>
        <w:t xml:space="preserve">Aufstiegsspiel in die </w:t>
      </w:r>
      <w:r w:rsidR="00030D18">
        <w:rPr>
          <w:b/>
          <w:sz w:val="36"/>
          <w:szCs w:val="36"/>
        </w:rPr>
        <w:t>Basketball-</w:t>
      </w:r>
      <w:r w:rsidRPr="007D5304">
        <w:rPr>
          <w:b/>
          <w:sz w:val="36"/>
          <w:szCs w:val="36"/>
        </w:rPr>
        <w:t>Bezirksliga</w:t>
      </w:r>
    </w:p>
    <w:p w:rsidR="007D5304" w:rsidRPr="007D5304" w:rsidRDefault="007D5304" w:rsidP="007D5304">
      <w:pPr>
        <w:jc w:val="center"/>
        <w:rPr>
          <w:b/>
        </w:rPr>
      </w:pPr>
      <w:r w:rsidRPr="007D5304">
        <w:rPr>
          <w:b/>
        </w:rPr>
        <w:t xml:space="preserve">Die 2. Herrenmannschaft </w:t>
      </w:r>
      <w:r>
        <w:rPr>
          <w:b/>
        </w:rPr>
        <w:t>vor ihrem wichtigsten Spiel</w:t>
      </w:r>
    </w:p>
    <w:p w:rsidR="007D5304" w:rsidRDefault="007D5304"/>
    <w:p w:rsidR="007D5304" w:rsidRDefault="007D5304">
      <w:r>
        <w:t>(</w:t>
      </w:r>
      <w:proofErr w:type="spellStart"/>
      <w:r>
        <w:t>jb</w:t>
      </w:r>
      <w:proofErr w:type="spellEnd"/>
      <w:r>
        <w:t>) 12 Spiele, 12 Siege, 548 Korbpunkte im Plus. Dies sind die Eckdaten der bisherigen Spiele der 2. Basketball-Herrenmannschaft der DJK Straubing</w:t>
      </w:r>
      <w:r w:rsidR="00D84B7B">
        <w:t xml:space="preserve"> in der Bezirksklasse Niederbayern</w:t>
      </w:r>
      <w:r>
        <w:t xml:space="preserve">. Das Team, dass sich den Namen „Black Panther“ gegeben hat, </w:t>
      </w:r>
      <w:r w:rsidR="000D4E44">
        <w:t xml:space="preserve">hat noch insgesamt 4 Spiele zu bestreiten. </w:t>
      </w:r>
      <w:r w:rsidR="00BE34D1">
        <w:t>Stärkster Gegner sind dabei die „</w:t>
      </w:r>
      <w:proofErr w:type="spellStart"/>
      <w:r w:rsidR="00BE34D1">
        <w:t>Spartans</w:t>
      </w:r>
      <w:proofErr w:type="spellEnd"/>
      <w:r w:rsidR="00BE34D1">
        <w:t xml:space="preserve">“ aus Freyung. Das Hinspiel im Bayerwald konnten die Straubinger Dank einer hervorragenden Leistung in der zweiten Halbzeit deutlich mit </w:t>
      </w:r>
      <w:r w:rsidR="000D4E44">
        <w:t xml:space="preserve">101:72 </w:t>
      </w:r>
      <w:r w:rsidR="00BE34D1">
        <w:t xml:space="preserve">gewinnen, doch die Gäste werden alles dafür tun um diese Scharte auszuwetzen. </w:t>
      </w:r>
      <w:r w:rsidR="000D4E44">
        <w:t xml:space="preserve"> </w:t>
      </w:r>
      <w:r w:rsidR="00BE34D1">
        <w:t>Für ein spannendes Spiel ist somit gesorgt</w:t>
      </w:r>
      <w:r w:rsidR="00D84B7B">
        <w:t>. K</w:t>
      </w:r>
      <w:r w:rsidR="00030D18">
        <w:t>ann ein erneuter Sieg eingefahren werden, dann kann das Team beruhigt den letzten 3 Begegnungen entgegensehen</w:t>
      </w:r>
      <w:r w:rsidR="00D84B7B">
        <w:t xml:space="preserve"> und würde nach dem </w:t>
      </w:r>
      <w:proofErr w:type="spellStart"/>
      <w:r w:rsidR="00D84B7B">
        <w:t>Auftieg</w:t>
      </w:r>
      <w:proofErr w:type="spellEnd"/>
      <w:r w:rsidR="00D84B7B">
        <w:t xml:space="preserve"> in der gemeinsamen Bezirksliga Oberbayern/Niederbayern spielen.</w:t>
      </w:r>
    </w:p>
    <w:p w:rsidR="00BE34D1" w:rsidRDefault="00BE34D1">
      <w:r>
        <w:t>Das Spiel findet am Sonntag, den 27.03.2022 um 13.00 Uhr</w:t>
      </w:r>
      <w:r w:rsidR="00030D18">
        <w:t xml:space="preserve"> (Sommerzeit</w:t>
      </w:r>
      <w:r w:rsidR="000F1320">
        <w:t>!</w:t>
      </w:r>
      <w:r w:rsidR="00030D18">
        <w:t>)</w:t>
      </w:r>
      <w:r>
        <w:t>, in der Doppelhalle des Anton-Bruckner-Gymnasium, Hans-</w:t>
      </w:r>
      <w:proofErr w:type="spellStart"/>
      <w:r>
        <w:t>Adlhoch</w:t>
      </w:r>
      <w:proofErr w:type="spellEnd"/>
      <w:r>
        <w:t>-Straße 23 statt.</w:t>
      </w:r>
      <w:r w:rsidR="00030D18">
        <w:t xml:space="preserve"> Der Eintritt ist frei, die aktuell gültigen </w:t>
      </w:r>
      <w:proofErr w:type="spellStart"/>
      <w:r w:rsidR="00030D18">
        <w:t>Coronaregeln</w:t>
      </w:r>
      <w:proofErr w:type="spellEnd"/>
      <w:r w:rsidR="00030D18">
        <w:t xml:space="preserve"> für </w:t>
      </w:r>
      <w:r w:rsidR="000F1320">
        <w:t>Veranstaltungen in geschlossenen Räumen</w:t>
      </w:r>
      <w:r w:rsidR="00030D18">
        <w:t xml:space="preserve"> </w:t>
      </w:r>
      <w:r w:rsidR="00D84B7B">
        <w:t xml:space="preserve">müssen </w:t>
      </w:r>
      <w:r w:rsidR="00030D18">
        <w:t xml:space="preserve">beachtet werden. </w:t>
      </w:r>
      <w:r w:rsidR="000F1320">
        <w:t xml:space="preserve">Die Straubinger Basketballer würden sich über </w:t>
      </w:r>
      <w:r w:rsidR="00D84B7B">
        <w:t xml:space="preserve">zahlreiche und </w:t>
      </w:r>
      <w:r w:rsidR="000F1320">
        <w:t>lautstarke Unterstützung freuen.</w:t>
      </w:r>
    </w:p>
    <w:p w:rsidR="00D84B7B" w:rsidRDefault="00D84B7B"/>
    <w:p w:rsidR="00D84B7B" w:rsidRDefault="00D84B7B">
      <w:r w:rsidRPr="00D84B7B">
        <w:drawing>
          <wp:inline distT="0" distB="0" distL="0" distR="0" wp14:anchorId="3E364299" wp14:editId="1CF87257">
            <wp:extent cx="3477613" cy="2314575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4914" cy="2319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4D1" w:rsidRDefault="00D84B7B">
      <w:r>
        <w:t xml:space="preserve">Foto der </w:t>
      </w:r>
      <w:proofErr w:type="spellStart"/>
      <w:r>
        <w:t>Spartans</w:t>
      </w:r>
      <w:proofErr w:type="spellEnd"/>
      <w:r>
        <w:t xml:space="preserve"> Freyung</w:t>
      </w:r>
      <w:r w:rsidR="00470170">
        <w:t>/Facebook</w:t>
      </w:r>
      <w:bookmarkStart w:id="0" w:name="_GoBack"/>
      <w:bookmarkEnd w:id="0"/>
    </w:p>
    <w:p w:rsidR="00D84B7B" w:rsidRDefault="00D84B7B"/>
    <w:p w:rsidR="00D84B7B" w:rsidRDefault="00D84B7B"/>
    <w:p w:rsidR="00D84B7B" w:rsidRDefault="00D84B7B">
      <w:r>
        <w:t>Mitarbeiternummer: 14092</w:t>
      </w:r>
    </w:p>
    <w:sectPr w:rsidR="00D84B7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304"/>
    <w:rsid w:val="00005614"/>
    <w:rsid w:val="00030D18"/>
    <w:rsid w:val="000D4E44"/>
    <w:rsid w:val="000F1320"/>
    <w:rsid w:val="00470170"/>
    <w:rsid w:val="007D5304"/>
    <w:rsid w:val="00BE34D1"/>
    <w:rsid w:val="00D8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6946C"/>
  <w15:chartTrackingRefBased/>
  <w15:docId w15:val="{9736FD6E-E16F-4148-A409-406426F8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burger.ref@gmail.com</dc:creator>
  <cp:keywords/>
  <dc:description/>
  <cp:lastModifiedBy>burger.ref@gmail.com</cp:lastModifiedBy>
  <cp:revision>2</cp:revision>
  <dcterms:created xsi:type="dcterms:W3CDTF">2022-03-25T06:57:00Z</dcterms:created>
  <dcterms:modified xsi:type="dcterms:W3CDTF">2022-03-25T07:56:00Z</dcterms:modified>
</cp:coreProperties>
</file>